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>DECRETO Nº</w:t>
            </w:r>
            <w:r w:rsidR="00C165E7">
              <w:rPr>
                <w:b/>
              </w:rPr>
              <w:t xml:space="preserve"> </w:t>
            </w:r>
            <w:r w:rsidR="00813561">
              <w:rPr>
                <w:b/>
              </w:rPr>
              <w:t>0</w:t>
            </w:r>
            <w:r w:rsidR="00B01015">
              <w:rPr>
                <w:b/>
              </w:rPr>
              <w:t>38</w:t>
            </w:r>
            <w:r w:rsidRPr="00FC55CB">
              <w:rPr>
                <w:b/>
              </w:rPr>
              <w:t>/</w:t>
            </w:r>
            <w:r w:rsidR="00E26723">
              <w:rPr>
                <w:b/>
              </w:rPr>
              <w:t>201</w:t>
            </w:r>
            <w:r w:rsidR="00C002E0">
              <w:rPr>
                <w:b/>
              </w:rPr>
              <w:t>9</w:t>
            </w:r>
          </w:p>
          <w:p w:rsidR="00D90077" w:rsidRDefault="00D90077" w:rsidP="00B01015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3E088B">
              <w:rPr>
                <w:b/>
              </w:rPr>
              <w:t xml:space="preserve"> </w:t>
            </w:r>
            <w:r w:rsidR="00B01015">
              <w:rPr>
                <w:b/>
              </w:rPr>
              <w:t>15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797335">
              <w:rPr>
                <w:b/>
              </w:rPr>
              <w:t xml:space="preserve"> </w:t>
            </w:r>
            <w:r w:rsidR="00B01015">
              <w:rPr>
                <w:b/>
              </w:rPr>
              <w:t>Abril</w:t>
            </w:r>
            <w:r w:rsidRPr="00FC55CB">
              <w:rPr>
                <w:b/>
              </w:rPr>
              <w:t xml:space="preserve"> de 201</w:t>
            </w:r>
            <w:r w:rsidR="00797335">
              <w:rPr>
                <w:b/>
              </w:rPr>
              <w:t>9</w:t>
            </w:r>
            <w:bookmarkStart w:id="0" w:name="_GoBack"/>
            <w:bookmarkEnd w:id="0"/>
          </w:p>
        </w:tc>
        <w:tc>
          <w:tcPr>
            <w:tcW w:w="4322" w:type="dxa"/>
          </w:tcPr>
          <w:p w:rsidR="00D90077" w:rsidRDefault="00070C53" w:rsidP="00AF6CD7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SUPLEMENTAÇÃO </w:t>
            </w:r>
            <w:r w:rsidR="00E81B39">
              <w:rPr>
                <w:b/>
              </w:rPr>
              <w:t>DO</w:t>
            </w:r>
            <w:r w:rsidR="00B844EA">
              <w:rPr>
                <w:b/>
              </w:rPr>
              <w:t xml:space="preserve"> </w:t>
            </w:r>
            <w:r w:rsidR="00AF6CD7">
              <w:rPr>
                <w:b/>
              </w:rPr>
              <w:t>ORÇAMENTO</w:t>
            </w:r>
            <w:r w:rsidR="00B844EA">
              <w:rPr>
                <w:b/>
              </w:rPr>
              <w:t xml:space="preserve"> DO </w:t>
            </w:r>
            <w:r w:rsidR="00E81B39">
              <w:rPr>
                <w:b/>
              </w:rPr>
              <w:t xml:space="preserve"> 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A5174C" w:rsidRDefault="00A5174C" w:rsidP="00E26723">
            <w:pPr>
              <w:jc w:val="both"/>
              <w:rPr>
                <w:b/>
              </w:rPr>
            </w:pPr>
          </w:p>
          <w:p w:rsidR="00D90077" w:rsidRPr="00FC55CB" w:rsidRDefault="00404CC6" w:rsidP="00B844EA">
            <w:pPr>
              <w:jc w:val="both"/>
              <w:rPr>
                <w:b/>
              </w:rPr>
            </w:pPr>
            <w:r>
              <w:rPr>
                <w:b/>
              </w:rPr>
              <w:t>LEONIR ANTONIO HENTGES, Prefeito Municipal</w:t>
            </w:r>
            <w:r w:rsidR="00B844EA">
              <w:rPr>
                <w:b/>
              </w:rPr>
              <w:t xml:space="preserve"> </w:t>
            </w:r>
            <w:r w:rsidR="00D90077" w:rsidRPr="00FC55CB">
              <w:rPr>
                <w:b/>
              </w:rPr>
              <w:t>de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Art.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172C95">
              <w:t>Art.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0A4471">
              <w:rPr>
                <w:color w:val="000000"/>
              </w:rPr>
              <w:t xml:space="preserve"> Lei Municipal n.º 19</w:t>
            </w:r>
            <w:r w:rsidR="00C002E0">
              <w:rPr>
                <w:color w:val="000000"/>
              </w:rPr>
              <w:t>57</w:t>
            </w:r>
            <w:r w:rsidR="000A4471">
              <w:rPr>
                <w:color w:val="000000"/>
              </w:rPr>
              <w:t>/201</w:t>
            </w:r>
            <w:r w:rsidR="00C002E0">
              <w:rPr>
                <w:color w:val="000000"/>
              </w:rPr>
              <w:t>8</w:t>
            </w:r>
            <w:r w:rsidR="000A4471">
              <w:rPr>
                <w:color w:val="000000"/>
              </w:rPr>
              <w:t xml:space="preserve">, Artigo </w:t>
            </w:r>
            <w:r w:rsidR="00E870D7">
              <w:rPr>
                <w:color w:val="000000"/>
              </w:rPr>
              <w:t>5</w:t>
            </w:r>
            <w:r w:rsidR="000A4471">
              <w:rPr>
                <w:color w:val="000000"/>
              </w:rPr>
              <w:t>º</w:t>
            </w:r>
            <w:r w:rsidR="008B0A00">
              <w:rPr>
                <w:color w:val="000000"/>
              </w:rPr>
              <w:t>,§ 1º</w:t>
            </w:r>
            <w:r w:rsidR="00E870D7">
              <w:rPr>
                <w:color w:val="000000"/>
              </w:rPr>
              <w:t xml:space="preserve"> </w:t>
            </w:r>
            <w:r w:rsidR="003E5E9A">
              <w:rPr>
                <w:color w:val="000000"/>
              </w:rPr>
              <w:t>Inciso III</w:t>
            </w:r>
            <w:r w:rsidR="000A4471">
              <w:rPr>
                <w:color w:val="000000"/>
              </w:rPr>
              <w:t xml:space="preserve"> e </w:t>
            </w:r>
            <w:r w:rsidR="00D90077">
              <w:t>demais disposições legais vigentes;</w:t>
            </w:r>
          </w:p>
        </w:tc>
      </w:tr>
    </w:tbl>
    <w:p w:rsidR="00E26723" w:rsidRDefault="00E26723" w:rsidP="00E26723">
      <w:pPr>
        <w:jc w:val="both"/>
      </w:pPr>
    </w:p>
    <w:p w:rsidR="00A5174C" w:rsidRPr="00120250" w:rsidRDefault="00A5174C" w:rsidP="00E26723">
      <w:pPr>
        <w:jc w:val="both"/>
      </w:pPr>
    </w:p>
    <w:p w:rsidR="004432C7" w:rsidRPr="00120250" w:rsidRDefault="004432C7" w:rsidP="00B24F2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B24F20" w:rsidRDefault="00B24F20" w:rsidP="00B24F20">
      <w:pPr>
        <w:spacing w:line="360" w:lineRule="auto"/>
        <w:jc w:val="both"/>
        <w:rPr>
          <w:b/>
        </w:rPr>
      </w:pPr>
    </w:p>
    <w:p w:rsidR="004432C7" w:rsidRPr="00120250" w:rsidRDefault="004432C7" w:rsidP="00B24F20">
      <w:pPr>
        <w:spacing w:line="360" w:lineRule="auto"/>
        <w:jc w:val="both"/>
      </w:pPr>
      <w:r w:rsidRPr="00120250">
        <w:rPr>
          <w:b/>
        </w:rPr>
        <w:t>Art. 1º</w:t>
      </w:r>
      <w:r w:rsidRPr="00120250">
        <w:t xml:space="preserve"> Fica aberto um Crédito Adicional Suplementar</w:t>
      </w:r>
      <w:r w:rsidR="00E870D7">
        <w:t xml:space="preserve"> Especial</w:t>
      </w:r>
      <w:r w:rsidRPr="00120250">
        <w:t xml:space="preserve"> no orçamento da Entidade </w:t>
      </w:r>
      <w:r w:rsidR="005C5F7F" w:rsidRPr="00120250">
        <w:t>n. º</w:t>
      </w:r>
      <w:r w:rsidRPr="00120250">
        <w:t xml:space="preserve"> </w:t>
      </w:r>
      <w:r w:rsidR="0021580E" w:rsidRPr="00120250">
        <w:rPr>
          <w:b/>
        </w:rPr>
        <w:t>0</w:t>
      </w:r>
      <w:r w:rsidR="00AF6CD7">
        <w:rPr>
          <w:b/>
        </w:rPr>
        <w:t>1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AF6CD7">
        <w:rPr>
          <w:b/>
        </w:rPr>
        <w:t>MUNICÍPIO DE AGUAS DE CHAPECÓ</w:t>
      </w:r>
      <w:r w:rsidR="00DD5FC6" w:rsidRPr="00120250">
        <w:rPr>
          <w:b/>
        </w:rPr>
        <w:t>,</w:t>
      </w:r>
      <w:r w:rsidRPr="00120250">
        <w:rPr>
          <w:b/>
        </w:rPr>
        <w:t xml:space="preserve"> </w:t>
      </w:r>
      <w:r w:rsidRPr="00120250">
        <w:t>no valor de R$-</w:t>
      </w:r>
      <w:r w:rsidR="0084276F">
        <w:t xml:space="preserve"> </w:t>
      </w:r>
      <w:r w:rsidR="00AF6CD7">
        <w:t>161.000,00 (cento e sessenta e um mil reais)</w:t>
      </w:r>
      <w:r w:rsidR="003E5E9A">
        <w:t xml:space="preserve"> </w:t>
      </w:r>
      <w:r w:rsidRPr="00120250">
        <w:t>n</w:t>
      </w:r>
      <w:r w:rsidR="00AF6CD7">
        <w:t>as</w:t>
      </w:r>
      <w:r w:rsidRPr="00120250">
        <w:t xml:space="preserve"> seguinte</w:t>
      </w:r>
      <w:r w:rsidR="00AF6CD7">
        <w:t>s</w:t>
      </w:r>
      <w:r w:rsidRPr="00120250">
        <w:t xml:space="preserve"> dotaç</w:t>
      </w:r>
      <w:r w:rsidR="00AF6CD7">
        <w:t>ões:</w:t>
      </w:r>
    </w:p>
    <w:p w:rsidR="00AF15E0" w:rsidRPr="00120250" w:rsidRDefault="00AF15E0" w:rsidP="00AF6CD7">
      <w:pPr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830EE8" w:rsidRPr="00120250" w:rsidTr="00120250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30EE8" w:rsidRPr="00120250" w:rsidTr="00120250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C002E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EDUCAÇÃO CULTURA E ESPORTE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Default="00AF6CD7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844EA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3E5E9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Fundamental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EDUCAÇÃO: O FUTURO SE FAZ NO PRESENTE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40EDB" w:rsidP="00B844E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</w:t>
            </w:r>
            <w:r w:rsidR="00AF6CD7">
              <w:rPr>
                <w:rFonts w:ascii="Times New Roman" w:hAnsi="Times New Roman"/>
                <w:b/>
                <w:sz w:val="24"/>
                <w:szCs w:val="24"/>
              </w:rPr>
              <w:t>tenção das Atividades do Ensino Fundamental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2.006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8135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AF6CD7">
              <w:rPr>
                <w:rFonts w:ascii="Times New Roman" w:hAnsi="Times New Roman"/>
                <w:sz w:val="24"/>
                <w:szCs w:val="24"/>
              </w:rPr>
              <w:t>67</w:t>
            </w:r>
            <w:r w:rsidR="00A27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AF6CD7">
              <w:rPr>
                <w:rFonts w:ascii="Times New Roman" w:hAnsi="Times New Roman"/>
                <w:sz w:val="24"/>
                <w:szCs w:val="24"/>
              </w:rPr>
              <w:t>3.3.90</w:t>
            </w:r>
            <w:r w:rsidR="003E5E9A">
              <w:rPr>
                <w:rFonts w:ascii="Times New Roman" w:hAnsi="Times New Roman"/>
                <w:sz w:val="24"/>
                <w:szCs w:val="24"/>
              </w:rPr>
              <w:t>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1.001</w:t>
            </w:r>
            <w:r w:rsidR="00830EE8"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E5E9A"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A277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60.000,00</w:t>
            </w:r>
          </w:p>
        </w:tc>
      </w:tr>
      <w:tr w:rsidR="00830EE8" w:rsidRPr="00120250" w:rsidTr="00F647FA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F6CD7" w:rsidP="00F647FA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</w:tc>
      </w:tr>
    </w:tbl>
    <w:p w:rsidR="00830EE8" w:rsidRDefault="00830EE8" w:rsidP="00830EE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AF6CD7" w:rsidRPr="00120250" w:rsidTr="003528C1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AF6CD7" w:rsidRPr="00120250" w:rsidTr="003528C1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EDUCAÇÃO CULTURA E ESPORTE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Default="00AF6CD7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F6CD7" w:rsidRPr="00120250" w:rsidRDefault="00AF6CD7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CD7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CD7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6CD7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 Infantil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AF6CD7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lastRenderedPageBreak/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EDUCAÇÃO: O FUTURO SE FAZ NO PRESENTE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6CD7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das Atividades do Ensino Infantil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2.007</w:t>
            </w:r>
          </w:p>
        </w:tc>
      </w:tr>
      <w:tr w:rsidR="00AF6CD7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AF6CD7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B01015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3.3.90.00.00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1.001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60.000,00</w:t>
            </w:r>
          </w:p>
        </w:tc>
      </w:tr>
      <w:tr w:rsidR="00AF6CD7" w:rsidRPr="00120250" w:rsidTr="003528C1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CD7" w:rsidRPr="00120250" w:rsidRDefault="00AF6CD7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</w:tc>
      </w:tr>
    </w:tbl>
    <w:p w:rsidR="00A277B9" w:rsidRDefault="00A277B9" w:rsidP="00830EE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B01015" w:rsidRPr="00120250" w:rsidTr="003528C1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B01015" w:rsidRPr="00120250" w:rsidTr="003528C1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EDUCAÇÃO CULTURA E ESPORTE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de Cultura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Difusão  Cultural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CULTURA: CONECTANDO GERAÇÕES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E Incentivo a Cultura Geral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2.016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89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3.3.90.00.00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D0316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  <w:r w:rsidR="00B01015"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01015"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41.000,00</w:t>
            </w:r>
          </w:p>
        </w:tc>
      </w:tr>
      <w:tr w:rsidR="00B01015" w:rsidRPr="00120250" w:rsidTr="003528C1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41.000,00</w:t>
            </w:r>
          </w:p>
        </w:tc>
      </w:tr>
    </w:tbl>
    <w:p w:rsidR="00A277B9" w:rsidRDefault="00A277B9" w:rsidP="00830EE8">
      <w:pPr>
        <w:ind w:firstLine="708"/>
        <w:jc w:val="both"/>
      </w:pPr>
    </w:p>
    <w:p w:rsidR="0053416A" w:rsidRDefault="009E1BD9" w:rsidP="002E77A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77AA">
        <w:rPr>
          <w:rFonts w:ascii="Times New Roman" w:hAnsi="Times New Roman"/>
          <w:b/>
          <w:bCs/>
          <w:sz w:val="24"/>
          <w:szCs w:val="24"/>
        </w:rPr>
        <w:t>Art. 2º</w:t>
      </w:r>
      <w:r w:rsidRPr="002E77AA">
        <w:rPr>
          <w:rFonts w:ascii="Times New Roman" w:hAnsi="Times New Roman"/>
          <w:sz w:val="24"/>
          <w:szCs w:val="24"/>
        </w:rPr>
        <w:t xml:space="preserve"> </w:t>
      </w:r>
      <w:r w:rsidR="00440EDB">
        <w:rPr>
          <w:rFonts w:ascii="Times New Roman" w:hAnsi="Times New Roman"/>
          <w:sz w:val="24"/>
          <w:szCs w:val="24"/>
        </w:rPr>
        <w:t>Para suplementar a conta de que trata o artigo 1º, serão remanejados da</w:t>
      </w:r>
      <w:r w:rsidR="00B01015">
        <w:rPr>
          <w:rFonts w:ascii="Times New Roman" w:hAnsi="Times New Roman"/>
          <w:sz w:val="24"/>
          <w:szCs w:val="24"/>
        </w:rPr>
        <w:t>s</w:t>
      </w:r>
      <w:r w:rsidR="00440EDB">
        <w:rPr>
          <w:rFonts w:ascii="Times New Roman" w:hAnsi="Times New Roman"/>
          <w:sz w:val="24"/>
          <w:szCs w:val="24"/>
        </w:rPr>
        <w:t xml:space="preserve"> conta</w:t>
      </w:r>
      <w:r w:rsidR="00B01015">
        <w:rPr>
          <w:rFonts w:ascii="Times New Roman" w:hAnsi="Times New Roman"/>
          <w:sz w:val="24"/>
          <w:szCs w:val="24"/>
        </w:rPr>
        <w:t>s</w:t>
      </w:r>
      <w:r w:rsidR="00440EDB">
        <w:rPr>
          <w:rFonts w:ascii="Times New Roman" w:hAnsi="Times New Roman"/>
          <w:sz w:val="24"/>
          <w:szCs w:val="24"/>
        </w:rPr>
        <w:t xml:space="preserve"> abaixo:</w:t>
      </w:r>
    </w:p>
    <w:p w:rsidR="00440EDB" w:rsidRDefault="00440EDB" w:rsidP="002E77A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B01015" w:rsidRPr="00120250" w:rsidTr="003528C1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B01015" w:rsidRPr="00120250" w:rsidTr="003528C1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EDUCAÇÃO CULTURA E ESPORTE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Fundamental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EDUCAÇÃO: O FUTURO SE FAZ NO PRESENTE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das Atividades do Ensino Fundamental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2.006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3.1.90.00.00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1.001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60.000,00</w:t>
            </w:r>
          </w:p>
        </w:tc>
      </w:tr>
      <w:tr w:rsidR="00B01015" w:rsidRPr="00120250" w:rsidTr="003528C1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</w:tc>
      </w:tr>
    </w:tbl>
    <w:p w:rsidR="00B01015" w:rsidRDefault="00B01015" w:rsidP="00B01015">
      <w:pPr>
        <w:ind w:firstLine="708"/>
        <w:jc w:val="both"/>
      </w:pPr>
    </w:p>
    <w:p w:rsidR="00B01015" w:rsidRDefault="00B01015" w:rsidP="00B01015">
      <w:pPr>
        <w:jc w:val="both"/>
      </w:pPr>
    </w:p>
    <w:p w:rsidR="00B24F20" w:rsidRPr="00120250" w:rsidRDefault="00B24F20" w:rsidP="00B01015">
      <w:pPr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B01015" w:rsidRPr="00120250" w:rsidTr="003528C1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B01015" w:rsidRPr="00120250" w:rsidTr="003528C1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EDUCAÇÃO CULTURA E ESPORTE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 Infantil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EDUCAÇÃO: O FUTURO SE FAZ NO PRESENTE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das Atividades do Ensino Infantil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2.007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3.1.90.00.00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1.001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60.000,00</w:t>
            </w:r>
          </w:p>
        </w:tc>
      </w:tr>
      <w:tr w:rsidR="00B01015" w:rsidRPr="00120250" w:rsidTr="003528C1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</w:tc>
      </w:tr>
    </w:tbl>
    <w:p w:rsidR="00B01015" w:rsidRDefault="00B01015" w:rsidP="00B01015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B01015" w:rsidRPr="00120250" w:rsidTr="003528C1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B01015" w:rsidRPr="00120250" w:rsidTr="003528C1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EDUCAÇÃO CULTURA E ESPORTE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de Cultura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Difusão  Cultural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CULTURA: CONECTANDO GERAÇÕES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E Incentivo a Cultura Geral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2.016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B01015" w:rsidRPr="00120250" w:rsidTr="003528C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3.1.90.00.00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D03165" w:rsidP="003528C1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  <w:r w:rsidR="00B01015"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01015"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41.000,00</w:t>
            </w:r>
          </w:p>
        </w:tc>
      </w:tr>
      <w:tr w:rsidR="00B01015" w:rsidRPr="00120250" w:rsidTr="003528C1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5" w:rsidRPr="00120250" w:rsidRDefault="00B01015" w:rsidP="003528C1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41.000,00</w:t>
            </w:r>
          </w:p>
        </w:tc>
      </w:tr>
    </w:tbl>
    <w:p w:rsidR="00B01015" w:rsidRDefault="00B01015" w:rsidP="00B01015">
      <w:pPr>
        <w:ind w:firstLine="708"/>
        <w:jc w:val="both"/>
      </w:pPr>
    </w:p>
    <w:p w:rsidR="00B01015" w:rsidRDefault="00B01015" w:rsidP="00B01015">
      <w:pPr>
        <w:ind w:firstLine="708"/>
        <w:jc w:val="both"/>
      </w:pPr>
    </w:p>
    <w:p w:rsidR="002904B5" w:rsidRDefault="002904B5" w:rsidP="00B24F20">
      <w:pPr>
        <w:autoSpaceDE w:val="0"/>
        <w:autoSpaceDN w:val="0"/>
        <w:adjustRightInd w:val="0"/>
        <w:spacing w:line="360" w:lineRule="auto"/>
        <w:jc w:val="both"/>
      </w:pPr>
      <w:r w:rsidRPr="00120250">
        <w:rPr>
          <w:b/>
          <w:bCs/>
        </w:rPr>
        <w:t>Art. 3º</w:t>
      </w:r>
      <w:r w:rsidRPr="00120250">
        <w:t xml:space="preserve"> Este Decreto entrará em vigor na data de sua publicação e revogam-se as disposições em contrário.</w:t>
      </w:r>
    </w:p>
    <w:p w:rsidR="00B24F20" w:rsidRDefault="00B24F20" w:rsidP="00695C0C">
      <w:pPr>
        <w:jc w:val="center"/>
      </w:pPr>
    </w:p>
    <w:p w:rsidR="00A86081" w:rsidRPr="00120250" w:rsidRDefault="00A86081" w:rsidP="00695C0C">
      <w:pPr>
        <w:jc w:val="center"/>
      </w:pPr>
      <w:r w:rsidRPr="00120250">
        <w:t>Gabinete do Prefeito Municipal de</w:t>
      </w:r>
    </w:p>
    <w:p w:rsidR="00E26723" w:rsidRPr="00120250" w:rsidRDefault="00E26723" w:rsidP="00695C0C">
      <w:pPr>
        <w:jc w:val="center"/>
      </w:pPr>
      <w:r w:rsidRPr="00120250">
        <w:t xml:space="preserve">Águas de Chapecó/SC, em </w:t>
      </w:r>
      <w:r w:rsidR="00B01015">
        <w:t>15</w:t>
      </w:r>
      <w:r w:rsidR="005F4F32" w:rsidRPr="00120250">
        <w:t xml:space="preserve"> de</w:t>
      </w:r>
      <w:r w:rsidR="00E15613">
        <w:t xml:space="preserve"> </w:t>
      </w:r>
      <w:r w:rsidR="00B24F20">
        <w:t>a</w:t>
      </w:r>
      <w:r w:rsidR="00B01015">
        <w:t>bril</w:t>
      </w:r>
      <w:r w:rsidR="005409A0">
        <w:t xml:space="preserve"> </w:t>
      </w:r>
      <w:r w:rsidR="00E15613">
        <w:t xml:space="preserve">de </w:t>
      </w:r>
      <w:r w:rsidRPr="00120250">
        <w:t>201</w:t>
      </w:r>
      <w:r w:rsidR="005409A0">
        <w:t>9</w:t>
      </w:r>
      <w:r w:rsidRPr="00120250">
        <w:t>.</w:t>
      </w:r>
    </w:p>
    <w:p w:rsidR="006244AA" w:rsidRDefault="006244AA" w:rsidP="006244AA"/>
    <w:p w:rsidR="00B24F20" w:rsidRPr="006244AA" w:rsidRDefault="00B24F20" w:rsidP="006244AA"/>
    <w:p w:rsidR="00E26723" w:rsidRPr="00120250" w:rsidRDefault="00404CC6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E26723" w:rsidRPr="00120250" w:rsidRDefault="00B5766D" w:rsidP="00E26723">
      <w:pPr>
        <w:jc w:val="center"/>
        <w:rPr>
          <w:b/>
          <w:color w:val="000000"/>
        </w:rPr>
      </w:pPr>
      <w:r w:rsidRPr="00120250">
        <w:rPr>
          <w:b/>
          <w:color w:val="000000"/>
        </w:rPr>
        <w:t xml:space="preserve">  Prefeito Municipal</w:t>
      </w:r>
    </w:p>
    <w:p w:rsidR="00695C0C" w:rsidRDefault="00695C0C" w:rsidP="00E26723">
      <w:pPr>
        <w:jc w:val="center"/>
      </w:pPr>
    </w:p>
    <w:p w:rsidR="00E26723" w:rsidRPr="000A34F6" w:rsidRDefault="00E26723" w:rsidP="00E26723">
      <w:pPr>
        <w:rPr>
          <w:b/>
          <w:sz w:val="20"/>
          <w:szCs w:val="20"/>
        </w:rPr>
      </w:pPr>
      <w:r w:rsidRPr="000A34F6">
        <w:rPr>
          <w:b/>
          <w:sz w:val="20"/>
          <w:szCs w:val="20"/>
        </w:rPr>
        <w:t>Registre e Publique-se.</w:t>
      </w:r>
    </w:p>
    <w:p w:rsidR="0089480B" w:rsidRPr="00120250" w:rsidRDefault="0089480B" w:rsidP="00E26723">
      <w:pPr>
        <w:jc w:val="both"/>
      </w:pPr>
    </w:p>
    <w:sectPr w:rsidR="0089480B" w:rsidRPr="00120250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86A54"/>
    <w:rsid w:val="00096218"/>
    <w:rsid w:val="000A34F6"/>
    <w:rsid w:val="000A4471"/>
    <w:rsid w:val="000B4391"/>
    <w:rsid w:val="000C5AB3"/>
    <w:rsid w:val="000D1DA2"/>
    <w:rsid w:val="001035DC"/>
    <w:rsid w:val="001040C9"/>
    <w:rsid w:val="00104274"/>
    <w:rsid w:val="001056BC"/>
    <w:rsid w:val="00120250"/>
    <w:rsid w:val="00122925"/>
    <w:rsid w:val="00172C95"/>
    <w:rsid w:val="0019748C"/>
    <w:rsid w:val="002013FF"/>
    <w:rsid w:val="0020328E"/>
    <w:rsid w:val="0021580E"/>
    <w:rsid w:val="0023009B"/>
    <w:rsid w:val="00257084"/>
    <w:rsid w:val="002904B5"/>
    <w:rsid w:val="002B63F3"/>
    <w:rsid w:val="002E77AA"/>
    <w:rsid w:val="00302522"/>
    <w:rsid w:val="00302C18"/>
    <w:rsid w:val="003048A1"/>
    <w:rsid w:val="00312BDE"/>
    <w:rsid w:val="00333D19"/>
    <w:rsid w:val="0037294F"/>
    <w:rsid w:val="00373455"/>
    <w:rsid w:val="00392232"/>
    <w:rsid w:val="00397864"/>
    <w:rsid w:val="003B6CD1"/>
    <w:rsid w:val="003D4A48"/>
    <w:rsid w:val="003E088B"/>
    <w:rsid w:val="003E1AF0"/>
    <w:rsid w:val="003E3991"/>
    <w:rsid w:val="003E5E9A"/>
    <w:rsid w:val="003F2553"/>
    <w:rsid w:val="003F73B9"/>
    <w:rsid w:val="00402211"/>
    <w:rsid w:val="00404CC6"/>
    <w:rsid w:val="004405FC"/>
    <w:rsid w:val="004406EF"/>
    <w:rsid w:val="00440EDB"/>
    <w:rsid w:val="004432C7"/>
    <w:rsid w:val="00446711"/>
    <w:rsid w:val="00476753"/>
    <w:rsid w:val="004769C7"/>
    <w:rsid w:val="00490A96"/>
    <w:rsid w:val="0049663F"/>
    <w:rsid w:val="004A22AA"/>
    <w:rsid w:val="004D65BE"/>
    <w:rsid w:val="00532A02"/>
    <w:rsid w:val="0053416A"/>
    <w:rsid w:val="005409A0"/>
    <w:rsid w:val="00545350"/>
    <w:rsid w:val="0054592C"/>
    <w:rsid w:val="005536CB"/>
    <w:rsid w:val="00567DAF"/>
    <w:rsid w:val="00585E2D"/>
    <w:rsid w:val="00590BD8"/>
    <w:rsid w:val="005947AE"/>
    <w:rsid w:val="005B28AC"/>
    <w:rsid w:val="005C5F7F"/>
    <w:rsid w:val="005E5BB8"/>
    <w:rsid w:val="005F4F32"/>
    <w:rsid w:val="00603642"/>
    <w:rsid w:val="0061147C"/>
    <w:rsid w:val="006244AA"/>
    <w:rsid w:val="00637B5D"/>
    <w:rsid w:val="00641A58"/>
    <w:rsid w:val="0064262C"/>
    <w:rsid w:val="006547D1"/>
    <w:rsid w:val="00662640"/>
    <w:rsid w:val="00674C02"/>
    <w:rsid w:val="006928EB"/>
    <w:rsid w:val="00695C0C"/>
    <w:rsid w:val="006A5784"/>
    <w:rsid w:val="006C7738"/>
    <w:rsid w:val="006D7F63"/>
    <w:rsid w:val="0073368D"/>
    <w:rsid w:val="00752A3A"/>
    <w:rsid w:val="00766583"/>
    <w:rsid w:val="007758A8"/>
    <w:rsid w:val="0077746A"/>
    <w:rsid w:val="00780193"/>
    <w:rsid w:val="00797335"/>
    <w:rsid w:val="007B5996"/>
    <w:rsid w:val="007C41D9"/>
    <w:rsid w:val="007C5EBE"/>
    <w:rsid w:val="007F3D93"/>
    <w:rsid w:val="007F4581"/>
    <w:rsid w:val="007F60B3"/>
    <w:rsid w:val="00813561"/>
    <w:rsid w:val="00830EE8"/>
    <w:rsid w:val="0084276F"/>
    <w:rsid w:val="0085606E"/>
    <w:rsid w:val="00861199"/>
    <w:rsid w:val="0089480B"/>
    <w:rsid w:val="008A175D"/>
    <w:rsid w:val="008A4791"/>
    <w:rsid w:val="008B0A00"/>
    <w:rsid w:val="008B0D5C"/>
    <w:rsid w:val="008B4FF6"/>
    <w:rsid w:val="008D44C1"/>
    <w:rsid w:val="008E16D8"/>
    <w:rsid w:val="008F5D87"/>
    <w:rsid w:val="00915C6C"/>
    <w:rsid w:val="00916445"/>
    <w:rsid w:val="0093695A"/>
    <w:rsid w:val="00956F20"/>
    <w:rsid w:val="0099051D"/>
    <w:rsid w:val="00996892"/>
    <w:rsid w:val="009A1D3A"/>
    <w:rsid w:val="009A79C6"/>
    <w:rsid w:val="009B25CB"/>
    <w:rsid w:val="009B6913"/>
    <w:rsid w:val="009C00A1"/>
    <w:rsid w:val="009D6A61"/>
    <w:rsid w:val="009E122A"/>
    <w:rsid w:val="009E1BD9"/>
    <w:rsid w:val="009F05B9"/>
    <w:rsid w:val="00A277B9"/>
    <w:rsid w:val="00A30111"/>
    <w:rsid w:val="00A45170"/>
    <w:rsid w:val="00A45FCF"/>
    <w:rsid w:val="00A5174C"/>
    <w:rsid w:val="00A86081"/>
    <w:rsid w:val="00AC46B4"/>
    <w:rsid w:val="00AF15E0"/>
    <w:rsid w:val="00AF68D8"/>
    <w:rsid w:val="00AF6CD7"/>
    <w:rsid w:val="00B01015"/>
    <w:rsid w:val="00B12691"/>
    <w:rsid w:val="00B24F20"/>
    <w:rsid w:val="00B2585D"/>
    <w:rsid w:val="00B437E6"/>
    <w:rsid w:val="00B5766D"/>
    <w:rsid w:val="00B70E36"/>
    <w:rsid w:val="00B778D9"/>
    <w:rsid w:val="00B81AE2"/>
    <w:rsid w:val="00B844EA"/>
    <w:rsid w:val="00BD5A20"/>
    <w:rsid w:val="00C002E0"/>
    <w:rsid w:val="00C0427B"/>
    <w:rsid w:val="00C05D82"/>
    <w:rsid w:val="00C165E7"/>
    <w:rsid w:val="00C51293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03165"/>
    <w:rsid w:val="00D30A5B"/>
    <w:rsid w:val="00D369BC"/>
    <w:rsid w:val="00D66075"/>
    <w:rsid w:val="00D90077"/>
    <w:rsid w:val="00DA084B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42B9"/>
    <w:rsid w:val="00E4613D"/>
    <w:rsid w:val="00E5265D"/>
    <w:rsid w:val="00E52CFE"/>
    <w:rsid w:val="00E81B39"/>
    <w:rsid w:val="00E870D7"/>
    <w:rsid w:val="00EA1A06"/>
    <w:rsid w:val="00EA2B0C"/>
    <w:rsid w:val="00EA660D"/>
    <w:rsid w:val="00EB2A04"/>
    <w:rsid w:val="00EB2DD7"/>
    <w:rsid w:val="00EC6335"/>
    <w:rsid w:val="00EE7F5A"/>
    <w:rsid w:val="00F03593"/>
    <w:rsid w:val="00F45222"/>
    <w:rsid w:val="00F50C4B"/>
    <w:rsid w:val="00F84E35"/>
    <w:rsid w:val="00FA1E2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7830-CFDF-4C4E-973F-997B08FA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7</cp:revision>
  <cp:lastPrinted>2019-04-15T19:15:00Z</cp:lastPrinted>
  <dcterms:created xsi:type="dcterms:W3CDTF">2019-04-15T19:16:00Z</dcterms:created>
  <dcterms:modified xsi:type="dcterms:W3CDTF">2019-04-15T19:53:00Z</dcterms:modified>
</cp:coreProperties>
</file>