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B3" w:rsidRDefault="00BF00B3" w:rsidP="00BF00B3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EDITAL Nº </w:t>
      </w:r>
      <w:r w:rsidR="00FF5246">
        <w:rPr>
          <w:b/>
          <w:bCs/>
          <w:sz w:val="28"/>
          <w:u w:val="single"/>
        </w:rPr>
        <w:t>00</w:t>
      </w:r>
      <w:r w:rsidR="0009325D">
        <w:rPr>
          <w:b/>
          <w:bCs/>
          <w:sz w:val="28"/>
          <w:u w:val="single"/>
        </w:rPr>
        <w:t>4</w:t>
      </w:r>
      <w:r>
        <w:rPr>
          <w:b/>
          <w:bCs/>
          <w:sz w:val="28"/>
          <w:u w:val="single"/>
        </w:rPr>
        <w:t>/202</w:t>
      </w:r>
      <w:r w:rsidR="00634181">
        <w:rPr>
          <w:b/>
          <w:bCs/>
          <w:sz w:val="28"/>
          <w:u w:val="single"/>
        </w:rPr>
        <w:t>2</w:t>
      </w:r>
    </w:p>
    <w:p w:rsidR="00BF00B3" w:rsidRDefault="00BF00B3" w:rsidP="00BF00B3">
      <w:pPr>
        <w:pStyle w:val="Ttulo3"/>
      </w:pPr>
      <w:r>
        <w:t>AUDIÊNCIA PÚBLICA</w:t>
      </w:r>
    </w:p>
    <w:p w:rsidR="00BF00B3" w:rsidRDefault="00BF00B3" w:rsidP="00BF00B3">
      <w:pPr>
        <w:jc w:val="center"/>
        <w:rPr>
          <w:b/>
          <w:bCs/>
          <w:u w:val="single"/>
        </w:rPr>
      </w:pPr>
    </w:p>
    <w:p w:rsidR="00BF00B3" w:rsidRDefault="00BF00B3" w:rsidP="00BF00B3">
      <w:pPr>
        <w:jc w:val="center"/>
        <w:rPr>
          <w:b/>
          <w:bCs/>
          <w:u w:val="single"/>
        </w:rPr>
      </w:pPr>
    </w:p>
    <w:p w:rsidR="00BF00B3" w:rsidRDefault="00DE1277" w:rsidP="00BF00B3">
      <w:pPr>
        <w:pStyle w:val="Corpodetexto"/>
      </w:pPr>
      <w:r>
        <w:rPr>
          <w:b/>
          <w:bCs/>
        </w:rPr>
        <w:t>SIMONE ÁVILA DOS SANTOS,</w:t>
      </w:r>
      <w:r>
        <w:t xml:space="preserve"> Secretária de Saúde do Município de Águas de Chapecó, Estado de Santa Catarina, no uso das atribuições que lhe confere o cargo e, em especial o </w:t>
      </w:r>
      <w:r w:rsidRPr="00616B62">
        <w:t xml:space="preserve">art. </w:t>
      </w:r>
      <w:r>
        <w:t>36</w:t>
      </w:r>
      <w:r w:rsidRPr="00616B62">
        <w:t xml:space="preserve">, § </w:t>
      </w:r>
      <w:r>
        <w:t>5</w:t>
      </w:r>
      <w:r w:rsidRPr="00616B62">
        <w:t xml:space="preserve">º da Lei Complementar nº </w:t>
      </w:r>
      <w:r>
        <w:t>141</w:t>
      </w:r>
      <w:r w:rsidRPr="00616B62">
        <w:t xml:space="preserve">, de </w:t>
      </w:r>
      <w:r>
        <w:t>13</w:t>
      </w:r>
      <w:r w:rsidRPr="00616B62">
        <w:t xml:space="preserve"> de </w:t>
      </w:r>
      <w:r>
        <w:t>janeiro de 2012</w:t>
      </w:r>
      <w:r w:rsidR="00BF00B3">
        <w:t>;</w:t>
      </w:r>
    </w:p>
    <w:p w:rsidR="00BF00B3" w:rsidRDefault="00BF00B3" w:rsidP="00BF00B3">
      <w:pPr>
        <w:jc w:val="both"/>
      </w:pPr>
    </w:p>
    <w:p w:rsidR="004D66E8" w:rsidRDefault="004D66E8" w:rsidP="00BF00B3">
      <w:pPr>
        <w:jc w:val="both"/>
      </w:pPr>
    </w:p>
    <w:p w:rsidR="00BF00B3" w:rsidRDefault="00BF00B3" w:rsidP="00BF00B3">
      <w:pPr>
        <w:pStyle w:val="Ttulo2"/>
        <w:jc w:val="left"/>
        <w:rPr>
          <w:u w:val="single"/>
        </w:rPr>
      </w:pPr>
      <w:r>
        <w:rPr>
          <w:sz w:val="28"/>
          <w:u w:val="single"/>
        </w:rPr>
        <w:t>RESOLVE</w:t>
      </w:r>
      <w:r w:rsidR="002C74D4">
        <w:rPr>
          <w:sz w:val="28"/>
          <w:u w:val="single"/>
        </w:rPr>
        <w:t>:</w:t>
      </w:r>
    </w:p>
    <w:p w:rsidR="00BF00B3" w:rsidRDefault="00BF00B3" w:rsidP="00BF00B3">
      <w:pPr>
        <w:jc w:val="both"/>
        <w:rPr>
          <w:b/>
          <w:bCs/>
        </w:rPr>
      </w:pPr>
    </w:p>
    <w:p w:rsidR="004D66E8" w:rsidRDefault="004D66E8" w:rsidP="00BF00B3">
      <w:pPr>
        <w:jc w:val="both"/>
        <w:rPr>
          <w:b/>
          <w:bCs/>
        </w:rPr>
      </w:pPr>
    </w:p>
    <w:p w:rsidR="00BF00B3" w:rsidRDefault="00BF00B3" w:rsidP="00BF00B3">
      <w:pPr>
        <w:pStyle w:val="Ttulo1"/>
        <w:rPr>
          <w:b w:val="0"/>
          <w:bCs w:val="0"/>
        </w:rPr>
      </w:pPr>
      <w:r>
        <w:t xml:space="preserve">I – </w:t>
      </w:r>
      <w:r w:rsidR="00DE1277">
        <w:rPr>
          <w:b w:val="0"/>
        </w:rPr>
        <w:t xml:space="preserve">Publicar </w:t>
      </w:r>
      <w:r w:rsidR="00DE1277">
        <w:rPr>
          <w:b w:val="0"/>
          <w:bCs w:val="0"/>
        </w:rPr>
        <w:t xml:space="preserve">Edital, que tem por objeto Audiência Pública, instrumento de transparência da gestão, que será realizada para demonstrar e avaliar o cumprimento das metas e os serviços prestados pelo Fundo Municipal de Saúde (FMS), referente ao </w:t>
      </w:r>
      <w:r w:rsidR="0009325D">
        <w:rPr>
          <w:b w:val="0"/>
          <w:bCs w:val="0"/>
        </w:rPr>
        <w:t>primeiro quadrimestre de 2022,</w:t>
      </w:r>
      <w:r w:rsidR="00DE1277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que será realizada </w:t>
      </w:r>
      <w:r w:rsidRPr="002C74D4">
        <w:rPr>
          <w:b w:val="0"/>
          <w:bCs w:val="0"/>
        </w:rPr>
        <w:t xml:space="preserve">no dia </w:t>
      </w:r>
      <w:r w:rsidR="0009325D">
        <w:rPr>
          <w:b w:val="0"/>
          <w:bCs w:val="0"/>
        </w:rPr>
        <w:t>26 de maio de 2022</w:t>
      </w:r>
      <w:r w:rsidRPr="002C74D4">
        <w:rPr>
          <w:b w:val="0"/>
          <w:bCs w:val="0"/>
        </w:rPr>
        <w:t xml:space="preserve">, tendo início às </w:t>
      </w:r>
      <w:r w:rsidR="00140587" w:rsidRPr="002C74D4">
        <w:rPr>
          <w:b w:val="0"/>
          <w:bCs w:val="0"/>
        </w:rPr>
        <w:t>15</w:t>
      </w:r>
      <w:r w:rsidRPr="002C74D4">
        <w:rPr>
          <w:b w:val="0"/>
          <w:bCs w:val="0"/>
        </w:rPr>
        <w:t>h</w:t>
      </w:r>
      <w:r w:rsidR="00DE1277">
        <w:rPr>
          <w:b w:val="0"/>
          <w:bCs w:val="0"/>
        </w:rPr>
        <w:t>30min</w:t>
      </w:r>
      <w:r w:rsidRPr="002C74D4">
        <w:rPr>
          <w:b w:val="0"/>
          <w:bCs w:val="0"/>
        </w:rPr>
        <w:t>, nas dependências da Câmara Municipal de Vereadores, sito a Rua Porto União, 920 – Centro, CEP: 89883-000 Município de Águas de Chapecó/SC.</w:t>
      </w:r>
    </w:p>
    <w:p w:rsidR="00BF00B3" w:rsidRDefault="00BF00B3" w:rsidP="00BF00B3"/>
    <w:p w:rsidR="004610C8" w:rsidRDefault="004610C8" w:rsidP="004610C8">
      <w:pPr>
        <w:jc w:val="both"/>
      </w:pPr>
      <w:r>
        <w:rPr>
          <w:b/>
          <w:bCs/>
        </w:rPr>
        <w:t xml:space="preserve">II - </w:t>
      </w:r>
      <w:r>
        <w:t>A Audiência Pública terá por objeto a transparência da gestão fiscal, que será assegurada mediante o incentivo à participação popular.</w:t>
      </w:r>
    </w:p>
    <w:p w:rsidR="004610C8" w:rsidRDefault="004610C8" w:rsidP="00BF00B3"/>
    <w:p w:rsidR="00BF00B3" w:rsidRDefault="004610C8" w:rsidP="00BF00B3">
      <w:pPr>
        <w:jc w:val="both"/>
      </w:pPr>
      <w:r>
        <w:rPr>
          <w:b/>
          <w:bCs/>
        </w:rPr>
        <w:t>I</w:t>
      </w:r>
      <w:r w:rsidR="00BF00B3">
        <w:rPr>
          <w:b/>
          <w:bCs/>
        </w:rPr>
        <w:t xml:space="preserve">II – </w:t>
      </w:r>
      <w:r w:rsidR="00DE1277">
        <w:t>A Audiência Pública tem por finalidade, demonstrar o montante e fonte dos recursos aplicados no período</w:t>
      </w:r>
      <w:r>
        <w:t>, à</w:t>
      </w:r>
      <w:r w:rsidR="00DE1277">
        <w:t xml:space="preserve"> oferta e produção de serviços públicos na rede assistencial própria, contratada e conveniada, cotejando esses dados com os indicadores de saúde da população em seu âmbito de atuação</w:t>
      </w:r>
      <w:r w:rsidR="00140587">
        <w:t>.</w:t>
      </w:r>
    </w:p>
    <w:p w:rsidR="00BF00B3" w:rsidRDefault="00BF00B3" w:rsidP="00BF00B3">
      <w:pPr>
        <w:jc w:val="both"/>
      </w:pPr>
    </w:p>
    <w:p w:rsidR="00BF00B3" w:rsidRDefault="004610C8" w:rsidP="00BF00B3">
      <w:pPr>
        <w:jc w:val="both"/>
      </w:pPr>
      <w:r>
        <w:rPr>
          <w:b/>
          <w:bCs/>
        </w:rPr>
        <w:t>IV</w:t>
      </w:r>
      <w:r w:rsidR="00BF00B3">
        <w:rPr>
          <w:b/>
          <w:bCs/>
        </w:rPr>
        <w:t xml:space="preserve"> – </w:t>
      </w:r>
      <w:r w:rsidR="00DE1277">
        <w:t>Poderão participar da Audiência Pública os cidadãos residentes no território do município e maiores de dezesseis anos</w:t>
      </w:r>
      <w:r w:rsidR="00BF00B3">
        <w:t>.</w:t>
      </w:r>
    </w:p>
    <w:p w:rsidR="00BF00B3" w:rsidRDefault="00BF00B3" w:rsidP="00BF00B3">
      <w:pPr>
        <w:jc w:val="both"/>
      </w:pPr>
    </w:p>
    <w:p w:rsidR="00BF00B3" w:rsidRDefault="004610C8" w:rsidP="00BF00B3">
      <w:pPr>
        <w:jc w:val="both"/>
      </w:pPr>
      <w:r>
        <w:rPr>
          <w:b/>
        </w:rPr>
        <w:t>V</w:t>
      </w:r>
      <w:r w:rsidR="00BF00B3">
        <w:rPr>
          <w:b/>
        </w:rPr>
        <w:t xml:space="preserve"> –</w:t>
      </w:r>
      <w:r w:rsidR="00BF00B3">
        <w:t xml:space="preserve"> </w:t>
      </w:r>
      <w:r>
        <w:t>Serão observadas e cumpridas, na realização da audiência pública, todas as recomendações sanitárias do governo estadual e municipal, destinadas às reuniões presenciais, de acordo com as diretrizes estabelecidas</w:t>
      </w:r>
      <w:r w:rsidR="00BF00B3">
        <w:t>.</w:t>
      </w:r>
    </w:p>
    <w:p w:rsidR="00BF00B3" w:rsidRDefault="00BF00B3" w:rsidP="00BF00B3">
      <w:pPr>
        <w:jc w:val="both"/>
      </w:pPr>
    </w:p>
    <w:p w:rsidR="00BF00B3" w:rsidRDefault="00DE1277" w:rsidP="00BF00B3">
      <w:pPr>
        <w:jc w:val="center"/>
      </w:pPr>
      <w:r>
        <w:t>Secretaria Municipal de Saúde</w:t>
      </w:r>
      <w:r w:rsidR="00BF00B3">
        <w:t xml:space="preserve"> de Águas de Chapecó,</w:t>
      </w:r>
    </w:p>
    <w:p w:rsidR="00BF00B3" w:rsidRDefault="00BF00B3" w:rsidP="00BF00B3">
      <w:pPr>
        <w:jc w:val="center"/>
      </w:pPr>
      <w:r>
        <w:t>Estado de Santa Cat</w:t>
      </w:r>
      <w:r w:rsidR="008E7357">
        <w:t xml:space="preserve">arina, em </w:t>
      </w:r>
      <w:r w:rsidR="0009325D">
        <w:t>17 de maio de</w:t>
      </w:r>
      <w:bookmarkStart w:id="0" w:name="_GoBack"/>
      <w:bookmarkEnd w:id="0"/>
      <w:r w:rsidR="00634181">
        <w:t xml:space="preserve"> 2022</w:t>
      </w:r>
      <w:r>
        <w:t>.</w:t>
      </w:r>
    </w:p>
    <w:p w:rsidR="00BF00B3" w:rsidRDefault="00BF00B3" w:rsidP="00BF00B3">
      <w:pPr>
        <w:jc w:val="center"/>
      </w:pPr>
    </w:p>
    <w:p w:rsidR="00405751" w:rsidRDefault="00405751" w:rsidP="00BF00B3">
      <w:pPr>
        <w:jc w:val="center"/>
      </w:pPr>
    </w:p>
    <w:p w:rsidR="00E976DF" w:rsidRDefault="00E976DF" w:rsidP="00BF00B3">
      <w:pPr>
        <w:jc w:val="center"/>
      </w:pPr>
    </w:p>
    <w:p w:rsidR="00E976DF" w:rsidRDefault="00E976DF" w:rsidP="00BF00B3">
      <w:pPr>
        <w:jc w:val="center"/>
      </w:pPr>
    </w:p>
    <w:p w:rsidR="00BF00B3" w:rsidRDefault="00BF00B3" w:rsidP="00BF00B3">
      <w:pPr>
        <w:jc w:val="center"/>
      </w:pPr>
    </w:p>
    <w:p w:rsidR="00BF00B3" w:rsidRDefault="00DE1277" w:rsidP="00BF00B3">
      <w:pPr>
        <w:pStyle w:val="Ttulo2"/>
      </w:pPr>
      <w:r>
        <w:t>SIMONE ÁVILA DOS SANTOS</w:t>
      </w:r>
    </w:p>
    <w:p w:rsidR="00BF00B3" w:rsidRDefault="00DE1277" w:rsidP="00BF00B3">
      <w:pPr>
        <w:pStyle w:val="Ttulo2"/>
      </w:pPr>
      <w:r>
        <w:t>Secretária de Saúde</w:t>
      </w:r>
    </w:p>
    <w:p w:rsidR="00BE1FDA" w:rsidRDefault="00BE1FDA"/>
    <w:sectPr w:rsidR="00BE1FDA" w:rsidSect="00CC49B7">
      <w:pgSz w:w="11906" w:h="16838"/>
      <w:pgMar w:top="283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B3"/>
    <w:rsid w:val="0009325D"/>
    <w:rsid w:val="00140587"/>
    <w:rsid w:val="002061AE"/>
    <w:rsid w:val="002C74D4"/>
    <w:rsid w:val="00331F52"/>
    <w:rsid w:val="003F196E"/>
    <w:rsid w:val="00405751"/>
    <w:rsid w:val="004610C8"/>
    <w:rsid w:val="004C2BE5"/>
    <w:rsid w:val="004D66E8"/>
    <w:rsid w:val="004E5CA2"/>
    <w:rsid w:val="00611B69"/>
    <w:rsid w:val="00620BB3"/>
    <w:rsid w:val="00634181"/>
    <w:rsid w:val="007C2610"/>
    <w:rsid w:val="008E7357"/>
    <w:rsid w:val="00930802"/>
    <w:rsid w:val="009C2D59"/>
    <w:rsid w:val="00BE1FDA"/>
    <w:rsid w:val="00BF00B3"/>
    <w:rsid w:val="00C37445"/>
    <w:rsid w:val="00CC49B7"/>
    <w:rsid w:val="00DE1277"/>
    <w:rsid w:val="00E95F2F"/>
    <w:rsid w:val="00E976DF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1D4C"/>
  <w15:docId w15:val="{81861E5B-84D6-4CDB-8128-DE6CCF62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00B3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F00B3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F00B3"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00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F00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F00B3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styleId="Hyperlink">
    <w:name w:val="Hyperlink"/>
    <w:uiPriority w:val="99"/>
    <w:unhideWhenUsed/>
    <w:rsid w:val="00BF00B3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BF00B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F00B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dcterms:created xsi:type="dcterms:W3CDTF">2021-05-06T18:39:00Z</dcterms:created>
  <dcterms:modified xsi:type="dcterms:W3CDTF">2022-05-17T18:55:00Z</dcterms:modified>
</cp:coreProperties>
</file>